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2139E" w:rsidRPr="00201673" w:rsidRDefault="00000000">
      <w:pPr>
        <w:rPr>
          <w:b/>
          <w:sz w:val="50"/>
          <w:szCs w:val="50"/>
        </w:rPr>
      </w:pPr>
      <w:r w:rsidRPr="00201673">
        <w:rPr>
          <w:b/>
          <w:sz w:val="50"/>
          <w:szCs w:val="50"/>
        </w:rPr>
        <w:t xml:space="preserve">Open call for Chair of the </w:t>
      </w:r>
      <w:proofErr w:type="spellStart"/>
      <w:r w:rsidRPr="00201673">
        <w:rPr>
          <w:b/>
          <w:sz w:val="50"/>
          <w:szCs w:val="50"/>
        </w:rPr>
        <w:t>Longplayer</w:t>
      </w:r>
      <w:proofErr w:type="spellEnd"/>
      <w:r w:rsidRPr="00201673">
        <w:rPr>
          <w:b/>
          <w:sz w:val="50"/>
          <w:szCs w:val="50"/>
        </w:rPr>
        <w:t xml:space="preserve"> Trust, https://longplayer.org/about/</w:t>
      </w:r>
    </w:p>
    <w:p w14:paraId="00000002" w14:textId="77777777" w:rsidR="0072139E" w:rsidRPr="00201673" w:rsidRDefault="0072139E">
      <w:pPr>
        <w:rPr>
          <w:sz w:val="50"/>
          <w:szCs w:val="50"/>
        </w:rPr>
      </w:pPr>
    </w:p>
    <w:p w14:paraId="00000003" w14:textId="77777777" w:rsidR="0072139E" w:rsidRPr="00201673" w:rsidRDefault="00000000">
      <w:pPr>
        <w:numPr>
          <w:ilvl w:val="0"/>
          <w:numId w:val="1"/>
        </w:numPr>
        <w:rPr>
          <w:sz w:val="50"/>
          <w:szCs w:val="50"/>
        </w:rPr>
      </w:pPr>
      <w:r w:rsidRPr="00201673">
        <w:rPr>
          <w:sz w:val="50"/>
          <w:szCs w:val="50"/>
        </w:rPr>
        <w:t xml:space="preserve">The </w:t>
      </w:r>
      <w:proofErr w:type="spellStart"/>
      <w:r w:rsidRPr="00201673">
        <w:rPr>
          <w:sz w:val="50"/>
          <w:szCs w:val="50"/>
        </w:rPr>
        <w:t>Longplayer</w:t>
      </w:r>
      <w:proofErr w:type="spellEnd"/>
      <w:r w:rsidRPr="00201673">
        <w:rPr>
          <w:sz w:val="50"/>
          <w:szCs w:val="50"/>
        </w:rPr>
        <w:t xml:space="preserve"> Trust, established in 2000 to look after and support the extraordinary 1000-year-long artwork </w:t>
      </w:r>
      <w:proofErr w:type="spellStart"/>
      <w:r w:rsidRPr="00201673">
        <w:rPr>
          <w:sz w:val="50"/>
          <w:szCs w:val="50"/>
        </w:rPr>
        <w:t>Longplayer</w:t>
      </w:r>
      <w:proofErr w:type="spellEnd"/>
      <w:r w:rsidRPr="00201673">
        <w:rPr>
          <w:sz w:val="50"/>
          <w:szCs w:val="50"/>
        </w:rPr>
        <w:t xml:space="preserve">, is looking for a new Chair to lead the </w:t>
      </w:r>
      <w:proofErr w:type="spellStart"/>
      <w:r w:rsidRPr="00201673">
        <w:rPr>
          <w:sz w:val="50"/>
          <w:szCs w:val="50"/>
        </w:rPr>
        <w:t>organisation</w:t>
      </w:r>
      <w:proofErr w:type="spellEnd"/>
      <w:r w:rsidRPr="00201673">
        <w:rPr>
          <w:sz w:val="50"/>
          <w:szCs w:val="50"/>
        </w:rPr>
        <w:t xml:space="preserve"> and its Board of Trustees into the next quarter century. With ambitious programming and strategic planning already in process for </w:t>
      </w:r>
      <w:proofErr w:type="spellStart"/>
      <w:r w:rsidRPr="00201673">
        <w:rPr>
          <w:sz w:val="50"/>
          <w:szCs w:val="50"/>
        </w:rPr>
        <w:t>Longplayer’s</w:t>
      </w:r>
      <w:proofErr w:type="spellEnd"/>
      <w:r w:rsidRPr="00201673">
        <w:rPr>
          <w:sz w:val="50"/>
          <w:szCs w:val="50"/>
        </w:rPr>
        <w:t xml:space="preserve"> 25th anniversary in 2025, </w:t>
      </w:r>
      <w:proofErr w:type="spellStart"/>
      <w:r w:rsidRPr="00201673">
        <w:rPr>
          <w:sz w:val="50"/>
          <w:szCs w:val="50"/>
        </w:rPr>
        <w:t>Longplayer’s</w:t>
      </w:r>
      <w:proofErr w:type="spellEnd"/>
      <w:r w:rsidRPr="00201673">
        <w:rPr>
          <w:sz w:val="50"/>
          <w:szCs w:val="50"/>
        </w:rPr>
        <w:t xml:space="preserve"> new Chair will support the Trust in developing ideas and planning in areas including creative development; fundraising, finance, and sustainability; educational outreach, audience engagement, and partnerships; </w:t>
      </w:r>
      <w:r w:rsidRPr="00201673">
        <w:rPr>
          <w:sz w:val="50"/>
          <w:szCs w:val="50"/>
        </w:rPr>
        <w:lastRenderedPageBreak/>
        <w:t xml:space="preserve">underscored by a commitment to supporting, and seeking new approaches for, </w:t>
      </w:r>
      <w:proofErr w:type="gramStart"/>
      <w:r w:rsidRPr="00201673">
        <w:rPr>
          <w:sz w:val="50"/>
          <w:szCs w:val="50"/>
        </w:rPr>
        <w:t>long term</w:t>
      </w:r>
      <w:proofErr w:type="gramEnd"/>
      <w:r w:rsidRPr="00201673">
        <w:rPr>
          <w:sz w:val="50"/>
          <w:szCs w:val="50"/>
        </w:rPr>
        <w:t xml:space="preserve"> thinking and doing.</w:t>
      </w:r>
    </w:p>
    <w:p w14:paraId="00000004" w14:textId="77777777" w:rsidR="0072139E" w:rsidRPr="00201673" w:rsidRDefault="0072139E">
      <w:pPr>
        <w:rPr>
          <w:sz w:val="50"/>
          <w:szCs w:val="50"/>
        </w:rPr>
      </w:pPr>
    </w:p>
    <w:p w14:paraId="00000005" w14:textId="77777777" w:rsidR="0072139E" w:rsidRPr="00201673" w:rsidRDefault="00000000">
      <w:pPr>
        <w:rPr>
          <w:sz w:val="50"/>
          <w:szCs w:val="50"/>
        </w:rPr>
      </w:pPr>
      <w:r w:rsidRPr="00201673">
        <w:rPr>
          <w:sz w:val="50"/>
          <w:szCs w:val="50"/>
        </w:rPr>
        <w:t>As a voluntary role, the Chair will be asked to contribute their time in the following ways:</w:t>
      </w:r>
    </w:p>
    <w:p w14:paraId="00000006" w14:textId="77777777" w:rsidR="0072139E" w:rsidRPr="00201673" w:rsidRDefault="00000000">
      <w:pPr>
        <w:numPr>
          <w:ilvl w:val="0"/>
          <w:numId w:val="2"/>
        </w:numPr>
        <w:rPr>
          <w:sz w:val="50"/>
          <w:szCs w:val="50"/>
        </w:rPr>
      </w:pPr>
      <w:r w:rsidRPr="00201673">
        <w:rPr>
          <w:sz w:val="50"/>
          <w:szCs w:val="50"/>
        </w:rPr>
        <w:t>Three hours (</w:t>
      </w:r>
      <w:proofErr w:type="spellStart"/>
      <w:r w:rsidRPr="00201673">
        <w:rPr>
          <w:sz w:val="50"/>
          <w:szCs w:val="50"/>
        </w:rPr>
        <w:t>approx</w:t>
      </w:r>
      <w:proofErr w:type="spellEnd"/>
      <w:r w:rsidRPr="00201673">
        <w:rPr>
          <w:sz w:val="50"/>
          <w:szCs w:val="50"/>
        </w:rPr>
        <w:t xml:space="preserve">) a week working with </w:t>
      </w:r>
      <w:proofErr w:type="spellStart"/>
      <w:r w:rsidRPr="00201673">
        <w:rPr>
          <w:sz w:val="50"/>
          <w:szCs w:val="50"/>
        </w:rPr>
        <w:t>Longplayer’s</w:t>
      </w:r>
      <w:proofErr w:type="spellEnd"/>
      <w:r w:rsidRPr="00201673">
        <w:rPr>
          <w:sz w:val="50"/>
          <w:szCs w:val="50"/>
        </w:rPr>
        <w:t xml:space="preserve"> producer(s) and Trustee sub-groups on ongoing finance and administration, compliance, </w:t>
      </w:r>
      <w:proofErr w:type="spellStart"/>
      <w:r w:rsidRPr="00201673">
        <w:rPr>
          <w:sz w:val="50"/>
          <w:szCs w:val="50"/>
        </w:rPr>
        <w:t>organisational</w:t>
      </w:r>
      <w:proofErr w:type="spellEnd"/>
      <w:r w:rsidRPr="00201673">
        <w:rPr>
          <w:sz w:val="50"/>
          <w:szCs w:val="50"/>
        </w:rPr>
        <w:t xml:space="preserve"> </w:t>
      </w:r>
      <w:proofErr w:type="gramStart"/>
      <w:r w:rsidRPr="00201673">
        <w:rPr>
          <w:sz w:val="50"/>
          <w:szCs w:val="50"/>
        </w:rPr>
        <w:t>development</w:t>
      </w:r>
      <w:proofErr w:type="gramEnd"/>
      <w:r w:rsidRPr="00201673">
        <w:rPr>
          <w:sz w:val="50"/>
          <w:szCs w:val="50"/>
        </w:rPr>
        <w:t xml:space="preserve"> and public engagement. </w:t>
      </w:r>
    </w:p>
    <w:p w14:paraId="00000007" w14:textId="77777777" w:rsidR="0072139E" w:rsidRPr="00201673" w:rsidRDefault="00000000">
      <w:pPr>
        <w:numPr>
          <w:ilvl w:val="0"/>
          <w:numId w:val="2"/>
        </w:numPr>
        <w:rPr>
          <w:sz w:val="50"/>
          <w:szCs w:val="50"/>
        </w:rPr>
      </w:pPr>
      <w:r w:rsidRPr="00201673">
        <w:rPr>
          <w:sz w:val="50"/>
          <w:szCs w:val="50"/>
        </w:rPr>
        <w:t>Leading quarterly Trustees meetings (typically three hours)</w:t>
      </w:r>
    </w:p>
    <w:p w14:paraId="00000008" w14:textId="77777777" w:rsidR="0072139E" w:rsidRPr="00201673" w:rsidRDefault="00000000">
      <w:pPr>
        <w:numPr>
          <w:ilvl w:val="0"/>
          <w:numId w:val="2"/>
        </w:numPr>
        <w:rPr>
          <w:sz w:val="50"/>
          <w:szCs w:val="50"/>
        </w:rPr>
      </w:pPr>
      <w:r w:rsidRPr="00201673">
        <w:rPr>
          <w:sz w:val="50"/>
          <w:szCs w:val="50"/>
        </w:rPr>
        <w:t xml:space="preserve">Public facing representation of, and advocacy for, </w:t>
      </w:r>
      <w:proofErr w:type="spellStart"/>
      <w:r w:rsidRPr="00201673">
        <w:rPr>
          <w:sz w:val="50"/>
          <w:szCs w:val="50"/>
        </w:rPr>
        <w:t>Longplayer</w:t>
      </w:r>
      <w:proofErr w:type="spellEnd"/>
      <w:r w:rsidRPr="00201673">
        <w:rPr>
          <w:sz w:val="50"/>
          <w:szCs w:val="50"/>
        </w:rPr>
        <w:t xml:space="preserve"> and attendance at </w:t>
      </w:r>
      <w:proofErr w:type="spellStart"/>
      <w:r w:rsidRPr="00201673">
        <w:rPr>
          <w:sz w:val="50"/>
          <w:szCs w:val="50"/>
        </w:rPr>
        <w:t>Longplayer</w:t>
      </w:r>
      <w:proofErr w:type="spellEnd"/>
      <w:r w:rsidRPr="00201673">
        <w:rPr>
          <w:sz w:val="50"/>
          <w:szCs w:val="50"/>
        </w:rPr>
        <w:t xml:space="preserve"> events, </w:t>
      </w:r>
      <w:r w:rsidRPr="00201673">
        <w:rPr>
          <w:sz w:val="50"/>
          <w:szCs w:val="50"/>
        </w:rPr>
        <w:lastRenderedPageBreak/>
        <w:t>including hosting and introducing events where appropriate.</w:t>
      </w:r>
    </w:p>
    <w:p w14:paraId="00000009" w14:textId="77777777" w:rsidR="0072139E" w:rsidRPr="00201673" w:rsidRDefault="0072139E">
      <w:pPr>
        <w:rPr>
          <w:sz w:val="50"/>
          <w:szCs w:val="50"/>
        </w:rPr>
      </w:pPr>
    </w:p>
    <w:p w14:paraId="0000000A" w14:textId="77777777" w:rsidR="0072139E" w:rsidRPr="00201673" w:rsidRDefault="00000000">
      <w:pPr>
        <w:rPr>
          <w:sz w:val="50"/>
          <w:szCs w:val="50"/>
        </w:rPr>
      </w:pPr>
      <w:proofErr w:type="spellStart"/>
      <w:r w:rsidRPr="00201673">
        <w:rPr>
          <w:sz w:val="50"/>
          <w:szCs w:val="50"/>
        </w:rPr>
        <w:t>Longplayer</w:t>
      </w:r>
      <w:proofErr w:type="spellEnd"/>
      <w:r w:rsidRPr="00201673">
        <w:rPr>
          <w:sz w:val="50"/>
          <w:szCs w:val="50"/>
        </w:rPr>
        <w:t xml:space="preserve"> will cover childcare, travel expenses and any access support needed to undertake this role.</w:t>
      </w:r>
    </w:p>
    <w:p w14:paraId="0000000B" w14:textId="77777777" w:rsidR="0072139E" w:rsidRPr="00201673" w:rsidRDefault="0072139E">
      <w:pPr>
        <w:rPr>
          <w:sz w:val="50"/>
          <w:szCs w:val="50"/>
        </w:rPr>
      </w:pPr>
    </w:p>
    <w:p w14:paraId="0000000C" w14:textId="77777777" w:rsidR="0072139E" w:rsidRPr="00201673" w:rsidRDefault="00000000">
      <w:pPr>
        <w:rPr>
          <w:sz w:val="50"/>
          <w:szCs w:val="50"/>
        </w:rPr>
      </w:pPr>
      <w:r w:rsidRPr="00201673">
        <w:rPr>
          <w:sz w:val="50"/>
          <w:szCs w:val="50"/>
        </w:rPr>
        <w:t>Given the multi-generational basis of the Trust, we are also open to exploring a joint-chair role, which could combine an experienced individual who can lead, as well as nurture a less experienced individual.</w:t>
      </w:r>
    </w:p>
    <w:p w14:paraId="0000000D" w14:textId="77777777" w:rsidR="0072139E" w:rsidRPr="00201673" w:rsidRDefault="0072139E">
      <w:pPr>
        <w:rPr>
          <w:sz w:val="50"/>
          <w:szCs w:val="50"/>
        </w:rPr>
      </w:pPr>
    </w:p>
    <w:p w14:paraId="0000000E" w14:textId="77777777" w:rsidR="0072139E" w:rsidRPr="00201673" w:rsidRDefault="00000000">
      <w:pPr>
        <w:rPr>
          <w:b/>
          <w:sz w:val="50"/>
          <w:szCs w:val="50"/>
        </w:rPr>
      </w:pPr>
      <w:r w:rsidRPr="00201673">
        <w:rPr>
          <w:b/>
          <w:sz w:val="50"/>
          <w:szCs w:val="50"/>
        </w:rPr>
        <w:t xml:space="preserve">More about </w:t>
      </w:r>
      <w:proofErr w:type="spellStart"/>
      <w:r w:rsidRPr="00201673">
        <w:rPr>
          <w:b/>
          <w:sz w:val="50"/>
          <w:szCs w:val="50"/>
        </w:rPr>
        <w:t>Longplayer</w:t>
      </w:r>
      <w:proofErr w:type="spellEnd"/>
      <w:r w:rsidRPr="00201673">
        <w:rPr>
          <w:b/>
          <w:sz w:val="50"/>
          <w:szCs w:val="50"/>
        </w:rPr>
        <w:t xml:space="preserve"> </w:t>
      </w:r>
    </w:p>
    <w:p w14:paraId="0000000F" w14:textId="77777777" w:rsidR="0072139E" w:rsidRPr="00201673" w:rsidRDefault="0072139E">
      <w:pPr>
        <w:rPr>
          <w:sz w:val="50"/>
          <w:szCs w:val="50"/>
          <w:highlight w:val="yellow"/>
        </w:rPr>
      </w:pPr>
    </w:p>
    <w:p w14:paraId="00000010" w14:textId="77777777" w:rsidR="0072139E" w:rsidRPr="00201673" w:rsidRDefault="00000000">
      <w:pPr>
        <w:rPr>
          <w:sz w:val="50"/>
          <w:szCs w:val="50"/>
        </w:rPr>
      </w:pPr>
      <w:r w:rsidRPr="00201673">
        <w:rPr>
          <w:sz w:val="50"/>
          <w:szCs w:val="50"/>
        </w:rPr>
        <w:t xml:space="preserve">Much more than an artwork, </w:t>
      </w:r>
      <w:proofErr w:type="spellStart"/>
      <w:r w:rsidRPr="00201673">
        <w:rPr>
          <w:sz w:val="50"/>
          <w:szCs w:val="50"/>
        </w:rPr>
        <w:t>Longplayer</w:t>
      </w:r>
      <w:proofErr w:type="spellEnd"/>
      <w:r w:rsidRPr="00201673">
        <w:rPr>
          <w:sz w:val="50"/>
          <w:szCs w:val="50"/>
        </w:rPr>
        <w:t xml:space="preserve"> is a cross-disciplinary catalyst for creative engagement with imagined futures. It </w:t>
      </w:r>
      <w:r w:rsidRPr="00201673">
        <w:rPr>
          <w:sz w:val="50"/>
          <w:szCs w:val="50"/>
        </w:rPr>
        <w:lastRenderedPageBreak/>
        <w:t xml:space="preserve">offers a rich portfolio of possibilities – a multi-purpose platform that increasingly responds to its wider cultural context. Initiated in 2000 to mark the turn of the millennium, over the past 24 years, </w:t>
      </w:r>
      <w:proofErr w:type="spellStart"/>
      <w:r w:rsidRPr="00201673">
        <w:rPr>
          <w:sz w:val="50"/>
          <w:szCs w:val="50"/>
        </w:rPr>
        <w:t>Longplayer</w:t>
      </w:r>
      <w:proofErr w:type="spellEnd"/>
      <w:r w:rsidRPr="00201673">
        <w:rPr>
          <w:sz w:val="50"/>
          <w:szCs w:val="50"/>
        </w:rPr>
        <w:t xml:space="preserve">, under the stewardship of the </w:t>
      </w:r>
      <w:proofErr w:type="spellStart"/>
      <w:r w:rsidRPr="00201673">
        <w:rPr>
          <w:sz w:val="50"/>
          <w:szCs w:val="50"/>
        </w:rPr>
        <w:t>Longplayer</w:t>
      </w:r>
      <w:proofErr w:type="spellEnd"/>
      <w:r w:rsidRPr="00201673">
        <w:rPr>
          <w:sz w:val="50"/>
          <w:szCs w:val="50"/>
        </w:rPr>
        <w:t xml:space="preserve"> Trust, has produced a potent </w:t>
      </w:r>
      <w:proofErr w:type="spellStart"/>
      <w:r w:rsidRPr="00201673">
        <w:rPr>
          <w:sz w:val="50"/>
          <w:szCs w:val="50"/>
        </w:rPr>
        <w:t>programme</w:t>
      </w:r>
      <w:proofErr w:type="spellEnd"/>
      <w:r w:rsidRPr="00201673">
        <w:rPr>
          <w:sz w:val="50"/>
          <w:szCs w:val="50"/>
        </w:rPr>
        <w:t xml:space="preserve"> of high-impact productions and events that embed long-term thinking as the starting point for new trajectories of thought and action.</w:t>
      </w:r>
    </w:p>
    <w:p w14:paraId="00000011" w14:textId="77777777" w:rsidR="0072139E" w:rsidRPr="00201673" w:rsidRDefault="0072139E">
      <w:pPr>
        <w:rPr>
          <w:sz w:val="50"/>
          <w:szCs w:val="50"/>
        </w:rPr>
      </w:pPr>
    </w:p>
    <w:p w14:paraId="00000012" w14:textId="77777777" w:rsidR="0072139E" w:rsidRPr="00201673" w:rsidRDefault="00000000">
      <w:pPr>
        <w:rPr>
          <w:sz w:val="50"/>
          <w:szCs w:val="50"/>
        </w:rPr>
      </w:pPr>
      <w:r w:rsidRPr="00201673">
        <w:rPr>
          <w:sz w:val="50"/>
          <w:szCs w:val="50"/>
        </w:rPr>
        <w:t xml:space="preserve">The Trust grew from an </w:t>
      </w:r>
      <w:proofErr w:type="spellStart"/>
      <w:r w:rsidRPr="00201673">
        <w:rPr>
          <w:sz w:val="50"/>
          <w:szCs w:val="50"/>
        </w:rPr>
        <w:t>Artangel</w:t>
      </w:r>
      <w:proofErr w:type="spellEnd"/>
      <w:r w:rsidRPr="00201673">
        <w:rPr>
          <w:sz w:val="50"/>
          <w:szCs w:val="50"/>
        </w:rPr>
        <w:t xml:space="preserve"> commission by Jem Finer whose deceptively simple proposition was to write a continuous piece of music that repeats every 1000 years. Since then, </w:t>
      </w:r>
      <w:proofErr w:type="spellStart"/>
      <w:r w:rsidRPr="00201673">
        <w:rPr>
          <w:sz w:val="50"/>
          <w:szCs w:val="50"/>
        </w:rPr>
        <w:t>Longplayer</w:t>
      </w:r>
      <w:proofErr w:type="spellEnd"/>
      <w:r w:rsidRPr="00201673">
        <w:rPr>
          <w:sz w:val="50"/>
          <w:szCs w:val="50"/>
        </w:rPr>
        <w:t xml:space="preserve"> has played to listeners spanning 160+ countries, providing a </w:t>
      </w:r>
      <w:r w:rsidRPr="00201673">
        <w:rPr>
          <w:sz w:val="50"/>
          <w:szCs w:val="50"/>
        </w:rPr>
        <w:lastRenderedPageBreak/>
        <w:t>constant and contemplative listening experience that has given rise to many different forms of production and presentation, both in-person and online.</w:t>
      </w:r>
    </w:p>
    <w:p w14:paraId="00000013" w14:textId="77777777" w:rsidR="0072139E" w:rsidRPr="00201673" w:rsidRDefault="0072139E">
      <w:pPr>
        <w:rPr>
          <w:sz w:val="50"/>
          <w:szCs w:val="50"/>
        </w:rPr>
      </w:pPr>
    </w:p>
    <w:p w14:paraId="00000014" w14:textId="77777777" w:rsidR="0072139E" w:rsidRPr="00201673" w:rsidRDefault="00000000">
      <w:pPr>
        <w:rPr>
          <w:sz w:val="50"/>
          <w:szCs w:val="50"/>
        </w:rPr>
      </w:pPr>
      <w:r w:rsidRPr="00201673">
        <w:rPr>
          <w:sz w:val="50"/>
          <w:szCs w:val="50"/>
        </w:rPr>
        <w:t xml:space="preserve">In a world environment that increasingly assumes and provides for reduced attention spans, a culture of the short-term and the quick-fix, </w:t>
      </w:r>
      <w:proofErr w:type="spellStart"/>
      <w:r w:rsidRPr="00201673">
        <w:rPr>
          <w:sz w:val="50"/>
          <w:szCs w:val="50"/>
        </w:rPr>
        <w:t>Longplayer</w:t>
      </w:r>
      <w:proofErr w:type="spellEnd"/>
      <w:r w:rsidRPr="00201673">
        <w:rPr>
          <w:sz w:val="50"/>
          <w:szCs w:val="50"/>
        </w:rPr>
        <w:t xml:space="preserve"> offers a distinctive, malleable, and much-needed paradigm for long-term, interdisciplinary engagement.</w:t>
      </w:r>
    </w:p>
    <w:p w14:paraId="00000015" w14:textId="77777777" w:rsidR="0072139E" w:rsidRPr="00201673" w:rsidRDefault="0072139E">
      <w:pPr>
        <w:rPr>
          <w:sz w:val="50"/>
          <w:szCs w:val="50"/>
        </w:rPr>
      </w:pPr>
    </w:p>
    <w:p w14:paraId="00000016" w14:textId="77777777" w:rsidR="0072139E" w:rsidRPr="00201673" w:rsidRDefault="00000000">
      <w:pPr>
        <w:rPr>
          <w:sz w:val="50"/>
          <w:szCs w:val="50"/>
        </w:rPr>
      </w:pPr>
      <w:proofErr w:type="spellStart"/>
      <w:r w:rsidRPr="00201673">
        <w:rPr>
          <w:sz w:val="50"/>
          <w:szCs w:val="50"/>
        </w:rPr>
        <w:t>Longplayer</w:t>
      </w:r>
      <w:proofErr w:type="spellEnd"/>
      <w:r w:rsidRPr="00201673">
        <w:rPr>
          <w:sz w:val="50"/>
          <w:szCs w:val="50"/>
        </w:rPr>
        <w:t xml:space="preserve"> embodies and </w:t>
      </w:r>
      <w:proofErr w:type="spellStart"/>
      <w:r w:rsidRPr="00201673">
        <w:rPr>
          <w:sz w:val="50"/>
          <w:szCs w:val="50"/>
        </w:rPr>
        <w:t>symbolises</w:t>
      </w:r>
      <w:proofErr w:type="spellEnd"/>
      <w:r w:rsidRPr="00201673">
        <w:rPr>
          <w:sz w:val="50"/>
          <w:szCs w:val="50"/>
        </w:rPr>
        <w:t xml:space="preserve"> the ethos of the Trust. Accessible beyond physical, cultural, </w:t>
      </w:r>
      <w:proofErr w:type="gramStart"/>
      <w:r w:rsidRPr="00201673">
        <w:rPr>
          <w:sz w:val="50"/>
          <w:szCs w:val="50"/>
        </w:rPr>
        <w:t>linguistic</w:t>
      </w:r>
      <w:proofErr w:type="gramEnd"/>
      <w:r w:rsidRPr="00201673">
        <w:rPr>
          <w:sz w:val="50"/>
          <w:szCs w:val="50"/>
        </w:rPr>
        <w:t xml:space="preserve"> and geographical boundaries, it can connect people viscerally to a future beyond themselves. </w:t>
      </w:r>
      <w:proofErr w:type="spellStart"/>
      <w:r w:rsidRPr="00201673">
        <w:rPr>
          <w:sz w:val="50"/>
          <w:szCs w:val="50"/>
        </w:rPr>
        <w:t>Longplayer</w:t>
      </w:r>
      <w:proofErr w:type="spellEnd"/>
      <w:r w:rsidRPr="00201673">
        <w:rPr>
          <w:sz w:val="50"/>
          <w:szCs w:val="50"/>
        </w:rPr>
        <w:t xml:space="preserve"> aims to enrich </w:t>
      </w:r>
      <w:r w:rsidRPr="00201673">
        <w:rPr>
          <w:sz w:val="50"/>
          <w:szCs w:val="50"/>
        </w:rPr>
        <w:lastRenderedPageBreak/>
        <w:t xml:space="preserve">intergenerational conversations about how we can imagine and influence the future. The mission of the Trust is to be ambitious in finding new forms of advocacy for the different ways that long-term thinking can affect change, and to ensure </w:t>
      </w:r>
      <w:proofErr w:type="spellStart"/>
      <w:r w:rsidRPr="00201673">
        <w:rPr>
          <w:sz w:val="50"/>
          <w:szCs w:val="50"/>
        </w:rPr>
        <w:t>Longplayer</w:t>
      </w:r>
      <w:proofErr w:type="spellEnd"/>
      <w:r w:rsidRPr="00201673">
        <w:rPr>
          <w:sz w:val="50"/>
          <w:szCs w:val="50"/>
        </w:rPr>
        <w:t xml:space="preserve"> is inherited by future generations.</w:t>
      </w:r>
    </w:p>
    <w:p w14:paraId="00000017" w14:textId="77777777" w:rsidR="0072139E" w:rsidRPr="00201673" w:rsidRDefault="0072139E">
      <w:pPr>
        <w:rPr>
          <w:sz w:val="50"/>
          <w:szCs w:val="50"/>
        </w:rPr>
      </w:pPr>
    </w:p>
    <w:p w14:paraId="00000018" w14:textId="77777777" w:rsidR="0072139E" w:rsidRPr="00201673" w:rsidRDefault="00000000">
      <w:pPr>
        <w:rPr>
          <w:sz w:val="50"/>
          <w:szCs w:val="50"/>
        </w:rPr>
      </w:pPr>
      <w:r w:rsidRPr="00201673">
        <w:rPr>
          <w:sz w:val="50"/>
          <w:szCs w:val="50"/>
        </w:rPr>
        <w:t xml:space="preserve">Our work is led by a creatively engaged, interdisciplinary Board of Trustees with expertise in running </w:t>
      </w:r>
      <w:proofErr w:type="spellStart"/>
      <w:r w:rsidRPr="00201673">
        <w:rPr>
          <w:sz w:val="50"/>
          <w:szCs w:val="50"/>
        </w:rPr>
        <w:t>organisations</w:t>
      </w:r>
      <w:proofErr w:type="spellEnd"/>
      <w:r w:rsidRPr="00201673">
        <w:rPr>
          <w:sz w:val="50"/>
          <w:szCs w:val="50"/>
        </w:rPr>
        <w:t xml:space="preserve"> and developing innovative programming. </w:t>
      </w:r>
    </w:p>
    <w:p w14:paraId="00000019" w14:textId="77777777" w:rsidR="0072139E" w:rsidRPr="00201673" w:rsidRDefault="0072139E">
      <w:pPr>
        <w:rPr>
          <w:sz w:val="50"/>
          <w:szCs w:val="50"/>
        </w:rPr>
      </w:pPr>
    </w:p>
    <w:p w14:paraId="0000001A" w14:textId="77777777" w:rsidR="0072139E" w:rsidRPr="00201673" w:rsidRDefault="00000000">
      <w:pPr>
        <w:rPr>
          <w:sz w:val="50"/>
          <w:szCs w:val="50"/>
        </w:rPr>
      </w:pPr>
      <w:r w:rsidRPr="00201673">
        <w:rPr>
          <w:sz w:val="50"/>
          <w:szCs w:val="50"/>
        </w:rPr>
        <w:t>https://longplayer.org/about/</w:t>
      </w:r>
    </w:p>
    <w:p w14:paraId="0000001B" w14:textId="77777777" w:rsidR="0072139E" w:rsidRPr="00201673" w:rsidRDefault="0072139E">
      <w:pPr>
        <w:rPr>
          <w:sz w:val="50"/>
          <w:szCs w:val="50"/>
        </w:rPr>
      </w:pPr>
    </w:p>
    <w:p w14:paraId="0000001C" w14:textId="77777777" w:rsidR="0072139E" w:rsidRPr="00201673" w:rsidRDefault="00000000">
      <w:pPr>
        <w:rPr>
          <w:b/>
          <w:sz w:val="50"/>
          <w:szCs w:val="50"/>
        </w:rPr>
      </w:pPr>
      <w:r w:rsidRPr="00201673">
        <w:rPr>
          <w:b/>
          <w:sz w:val="50"/>
          <w:szCs w:val="50"/>
        </w:rPr>
        <w:t>Expressions of interest/proposals</w:t>
      </w:r>
    </w:p>
    <w:p w14:paraId="0000001D" w14:textId="77777777" w:rsidR="0072139E" w:rsidRPr="00201673" w:rsidRDefault="0072139E">
      <w:pPr>
        <w:rPr>
          <w:b/>
          <w:sz w:val="50"/>
          <w:szCs w:val="50"/>
        </w:rPr>
      </w:pPr>
    </w:p>
    <w:p w14:paraId="0000001E" w14:textId="77777777" w:rsidR="0072139E" w:rsidRPr="00201673" w:rsidRDefault="00000000">
      <w:pPr>
        <w:rPr>
          <w:sz w:val="50"/>
          <w:szCs w:val="50"/>
        </w:rPr>
      </w:pPr>
      <w:r w:rsidRPr="00201673">
        <w:rPr>
          <w:sz w:val="50"/>
          <w:szCs w:val="50"/>
        </w:rPr>
        <w:lastRenderedPageBreak/>
        <w:t>For expressions of interest or to have a conversation about this role please contact chair@longplayer.org</w:t>
      </w:r>
    </w:p>
    <w:p w14:paraId="0000001F" w14:textId="77777777" w:rsidR="0072139E" w:rsidRPr="00201673" w:rsidRDefault="0072139E">
      <w:pPr>
        <w:rPr>
          <w:sz w:val="50"/>
          <w:szCs w:val="50"/>
        </w:rPr>
      </w:pPr>
    </w:p>
    <w:p w14:paraId="00000020" w14:textId="77777777" w:rsidR="0072139E" w:rsidRPr="00201673" w:rsidRDefault="00000000">
      <w:pPr>
        <w:rPr>
          <w:sz w:val="50"/>
          <w:szCs w:val="50"/>
        </w:rPr>
      </w:pPr>
      <w:r w:rsidRPr="00201673">
        <w:rPr>
          <w:sz w:val="50"/>
          <w:szCs w:val="50"/>
        </w:rPr>
        <w:t xml:space="preserve">We would be grateful if your expression of interest could touch </w:t>
      </w:r>
      <w:proofErr w:type="gramStart"/>
      <w:r w:rsidRPr="00201673">
        <w:rPr>
          <w:sz w:val="50"/>
          <w:szCs w:val="50"/>
        </w:rPr>
        <w:t>on</w:t>
      </w:r>
      <w:proofErr w:type="gramEnd"/>
      <w:r w:rsidRPr="00201673">
        <w:rPr>
          <w:sz w:val="50"/>
          <w:szCs w:val="50"/>
        </w:rPr>
        <w:t xml:space="preserve"> </w:t>
      </w:r>
    </w:p>
    <w:p w14:paraId="00000021" w14:textId="77777777" w:rsidR="0072139E" w:rsidRPr="00201673" w:rsidRDefault="00000000">
      <w:pPr>
        <w:numPr>
          <w:ilvl w:val="0"/>
          <w:numId w:val="3"/>
        </w:numPr>
        <w:rPr>
          <w:sz w:val="50"/>
          <w:szCs w:val="50"/>
        </w:rPr>
      </w:pPr>
      <w:r w:rsidRPr="00201673">
        <w:rPr>
          <w:sz w:val="50"/>
          <w:szCs w:val="50"/>
        </w:rPr>
        <w:t xml:space="preserve">what kinds of interests and experiences you have in relation to </w:t>
      </w:r>
      <w:proofErr w:type="spellStart"/>
      <w:r w:rsidRPr="00201673">
        <w:rPr>
          <w:sz w:val="50"/>
          <w:szCs w:val="50"/>
        </w:rPr>
        <w:t>Longplayer</w:t>
      </w:r>
      <w:proofErr w:type="spellEnd"/>
      <w:r w:rsidRPr="00201673">
        <w:rPr>
          <w:sz w:val="50"/>
          <w:szCs w:val="50"/>
        </w:rPr>
        <w:t xml:space="preserve"> and the formal, </w:t>
      </w:r>
      <w:proofErr w:type="gramStart"/>
      <w:r w:rsidRPr="00201673">
        <w:rPr>
          <w:sz w:val="50"/>
          <w:szCs w:val="50"/>
        </w:rPr>
        <w:t>conceptual</w:t>
      </w:r>
      <w:proofErr w:type="gramEnd"/>
      <w:r w:rsidRPr="00201673">
        <w:rPr>
          <w:sz w:val="50"/>
          <w:szCs w:val="50"/>
        </w:rPr>
        <w:t xml:space="preserve"> and cultural ideas it represents</w:t>
      </w:r>
    </w:p>
    <w:p w14:paraId="00000022" w14:textId="77777777" w:rsidR="0072139E" w:rsidRPr="00201673" w:rsidRDefault="00000000">
      <w:pPr>
        <w:numPr>
          <w:ilvl w:val="0"/>
          <w:numId w:val="3"/>
        </w:numPr>
        <w:rPr>
          <w:sz w:val="50"/>
          <w:szCs w:val="50"/>
        </w:rPr>
      </w:pPr>
      <w:r w:rsidRPr="00201673">
        <w:rPr>
          <w:sz w:val="50"/>
          <w:szCs w:val="50"/>
        </w:rPr>
        <w:t xml:space="preserve">how you might approach the role of Chair (your ideas on leadership and </w:t>
      </w:r>
      <w:proofErr w:type="spellStart"/>
      <w:r w:rsidRPr="00201673">
        <w:rPr>
          <w:sz w:val="50"/>
          <w:szCs w:val="50"/>
        </w:rPr>
        <w:t>organisation</w:t>
      </w:r>
      <w:proofErr w:type="spellEnd"/>
      <w:r w:rsidRPr="00201673">
        <w:rPr>
          <w:sz w:val="50"/>
          <w:szCs w:val="50"/>
        </w:rPr>
        <w:t>)</w:t>
      </w:r>
    </w:p>
    <w:p w14:paraId="00000023" w14:textId="77777777" w:rsidR="0072139E" w:rsidRPr="00201673" w:rsidRDefault="00000000">
      <w:pPr>
        <w:numPr>
          <w:ilvl w:val="0"/>
          <w:numId w:val="3"/>
        </w:numPr>
        <w:rPr>
          <w:sz w:val="50"/>
          <w:szCs w:val="50"/>
        </w:rPr>
      </w:pPr>
      <w:r w:rsidRPr="00201673">
        <w:rPr>
          <w:sz w:val="50"/>
          <w:szCs w:val="50"/>
        </w:rPr>
        <w:t xml:space="preserve">what you can contribute to </w:t>
      </w:r>
      <w:proofErr w:type="spellStart"/>
      <w:r w:rsidRPr="00201673">
        <w:rPr>
          <w:sz w:val="50"/>
          <w:szCs w:val="50"/>
        </w:rPr>
        <w:t>Longplayer</w:t>
      </w:r>
      <w:proofErr w:type="spellEnd"/>
      <w:r w:rsidRPr="00201673">
        <w:rPr>
          <w:sz w:val="50"/>
          <w:szCs w:val="50"/>
        </w:rPr>
        <w:t xml:space="preserve"> and what </w:t>
      </w:r>
      <w:proofErr w:type="spellStart"/>
      <w:r w:rsidRPr="00201673">
        <w:rPr>
          <w:sz w:val="50"/>
          <w:szCs w:val="50"/>
        </w:rPr>
        <w:t>Longplayer</w:t>
      </w:r>
      <w:proofErr w:type="spellEnd"/>
      <w:r w:rsidRPr="00201673">
        <w:rPr>
          <w:sz w:val="50"/>
          <w:szCs w:val="50"/>
        </w:rPr>
        <w:t xml:space="preserve"> can contribute to you</w:t>
      </w:r>
    </w:p>
    <w:p w14:paraId="00000024" w14:textId="77777777" w:rsidR="0072139E" w:rsidRPr="00201673" w:rsidRDefault="00000000">
      <w:pPr>
        <w:rPr>
          <w:sz w:val="50"/>
          <w:szCs w:val="50"/>
        </w:rPr>
      </w:pPr>
      <w:r w:rsidRPr="00201673">
        <w:rPr>
          <w:sz w:val="50"/>
          <w:szCs w:val="50"/>
        </w:rPr>
        <w:t xml:space="preserve"> </w:t>
      </w:r>
    </w:p>
    <w:p w14:paraId="00000025" w14:textId="77777777" w:rsidR="0072139E" w:rsidRPr="00201673" w:rsidRDefault="00000000">
      <w:pPr>
        <w:rPr>
          <w:sz w:val="50"/>
          <w:szCs w:val="50"/>
        </w:rPr>
      </w:pPr>
      <w:r w:rsidRPr="00201673">
        <w:rPr>
          <w:sz w:val="50"/>
          <w:szCs w:val="50"/>
        </w:rPr>
        <w:lastRenderedPageBreak/>
        <w:t xml:space="preserve">We also welcome anything else you wish to tell us in relation to </w:t>
      </w:r>
      <w:proofErr w:type="spellStart"/>
      <w:r w:rsidRPr="00201673">
        <w:rPr>
          <w:sz w:val="50"/>
          <w:szCs w:val="50"/>
        </w:rPr>
        <w:t>Longplayer</w:t>
      </w:r>
      <w:proofErr w:type="spellEnd"/>
      <w:r w:rsidRPr="00201673">
        <w:rPr>
          <w:sz w:val="50"/>
          <w:szCs w:val="50"/>
        </w:rPr>
        <w:t>, this role and yourself.</w:t>
      </w:r>
    </w:p>
    <w:p w14:paraId="00000026" w14:textId="77777777" w:rsidR="0072139E" w:rsidRPr="00201673" w:rsidRDefault="00000000">
      <w:pPr>
        <w:rPr>
          <w:sz w:val="50"/>
          <w:szCs w:val="50"/>
        </w:rPr>
      </w:pPr>
      <w:r w:rsidRPr="00201673">
        <w:rPr>
          <w:sz w:val="50"/>
          <w:szCs w:val="50"/>
        </w:rPr>
        <w:t xml:space="preserve"> </w:t>
      </w:r>
    </w:p>
    <w:p w14:paraId="00000027" w14:textId="77777777" w:rsidR="0072139E" w:rsidRPr="00201673" w:rsidRDefault="00000000">
      <w:pPr>
        <w:rPr>
          <w:b/>
          <w:sz w:val="50"/>
          <w:szCs w:val="50"/>
        </w:rPr>
      </w:pPr>
      <w:r w:rsidRPr="00201673">
        <w:rPr>
          <w:b/>
          <w:sz w:val="50"/>
          <w:szCs w:val="50"/>
        </w:rPr>
        <w:t>Closing date for all proposals: 25th June 2024</w:t>
      </w:r>
    </w:p>
    <w:p w14:paraId="00000028" w14:textId="77777777" w:rsidR="0072139E" w:rsidRPr="00201673" w:rsidRDefault="0072139E">
      <w:pPr>
        <w:rPr>
          <w:sz w:val="50"/>
          <w:szCs w:val="50"/>
        </w:rPr>
      </w:pPr>
    </w:p>
    <w:p w14:paraId="00000029" w14:textId="77777777" w:rsidR="0072139E" w:rsidRPr="00201673" w:rsidRDefault="0072139E">
      <w:pPr>
        <w:rPr>
          <w:sz w:val="50"/>
          <w:szCs w:val="50"/>
        </w:rPr>
      </w:pPr>
    </w:p>
    <w:sectPr w:rsidR="0072139E" w:rsidRPr="002016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C13CC"/>
    <w:multiLevelType w:val="multilevel"/>
    <w:tmpl w:val="6930D6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CDB2BC2"/>
    <w:multiLevelType w:val="multilevel"/>
    <w:tmpl w:val="C878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1B02C0"/>
    <w:multiLevelType w:val="multilevel"/>
    <w:tmpl w:val="60004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6149247">
    <w:abstractNumId w:val="1"/>
  </w:num>
  <w:num w:numId="2" w16cid:durableId="674503040">
    <w:abstractNumId w:val="2"/>
  </w:num>
  <w:num w:numId="3" w16cid:durableId="16186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9E"/>
    <w:rsid w:val="00201673"/>
    <w:rsid w:val="0072139E"/>
    <w:rsid w:val="009B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1699B-AACA-4F75-B7FB-0CDE7936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Free</dc:creator>
  <cp:lastModifiedBy>Imogen Free</cp:lastModifiedBy>
  <cp:revision>2</cp:revision>
  <dcterms:created xsi:type="dcterms:W3CDTF">2024-05-14T16:14:00Z</dcterms:created>
  <dcterms:modified xsi:type="dcterms:W3CDTF">2024-05-14T16:14:00Z</dcterms:modified>
</cp:coreProperties>
</file>